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6D0" w:rsidRDefault="00A02459">
      <w:pPr>
        <w:pStyle w:val="normal0"/>
        <w:jc w:val="center"/>
      </w:pPr>
      <w:r>
        <w:rPr>
          <w:b/>
        </w:rPr>
        <w:t>EMS Scene Management</w:t>
      </w:r>
    </w:p>
    <w:p w:rsidR="001576D0" w:rsidRDefault="001576D0">
      <w:pPr>
        <w:pStyle w:val="normal0"/>
      </w:pPr>
    </w:p>
    <w:p w:rsidR="001576D0" w:rsidRDefault="00A02459">
      <w:pPr>
        <w:pStyle w:val="normal0"/>
      </w:pPr>
      <w:r>
        <w:t>1. Scene Safety</w:t>
      </w:r>
    </w:p>
    <w:p w:rsidR="001576D0" w:rsidRDefault="00A02459">
      <w:pPr>
        <w:pStyle w:val="normal0"/>
      </w:pPr>
      <w:r>
        <w:t>2. Body Substance Isolation (BSI)</w:t>
      </w:r>
    </w:p>
    <w:p w:rsidR="001576D0" w:rsidRDefault="00A02459">
      <w:pPr>
        <w:pStyle w:val="normal0"/>
      </w:pPr>
      <w:r>
        <w:t>3. Mechanism of Injury/Nature of Illness (MOI/NOI)</w:t>
      </w:r>
    </w:p>
    <w:p w:rsidR="001576D0" w:rsidRDefault="00A02459">
      <w:pPr>
        <w:pStyle w:val="normal0"/>
      </w:pPr>
      <w:r>
        <w:t>4. Number of Patients</w:t>
      </w:r>
    </w:p>
    <w:p w:rsidR="001576D0" w:rsidRDefault="00A02459">
      <w:pPr>
        <w:pStyle w:val="normal0"/>
      </w:pPr>
      <w:r>
        <w:t>5. Additional Resources Needed</w:t>
      </w:r>
    </w:p>
    <w:p w:rsidR="001576D0" w:rsidRDefault="001576D0">
      <w:pPr>
        <w:pStyle w:val="normal0"/>
      </w:pPr>
    </w:p>
    <w:p w:rsidR="001576D0" w:rsidRDefault="00A02459">
      <w:pPr>
        <w:pStyle w:val="normal0"/>
      </w:pPr>
      <w:r>
        <w:t>6. C-Spine</w:t>
      </w:r>
    </w:p>
    <w:p w:rsidR="001576D0" w:rsidRDefault="00A02459">
      <w:pPr>
        <w:pStyle w:val="normal0"/>
      </w:pPr>
      <w:r>
        <w:t>7. General Impression</w:t>
      </w:r>
    </w:p>
    <w:p w:rsidR="001576D0" w:rsidRDefault="00A02459">
      <w:pPr>
        <w:pStyle w:val="normal0"/>
      </w:pPr>
      <w:r>
        <w:t>8. Introduction and Consent/O2</w:t>
      </w:r>
    </w:p>
    <w:p w:rsidR="001576D0" w:rsidRDefault="00A02459">
      <w:pPr>
        <w:pStyle w:val="normal0"/>
      </w:pPr>
      <w:r>
        <w:t>9. Chief Complaint</w:t>
      </w:r>
    </w:p>
    <w:p w:rsidR="001576D0" w:rsidRDefault="00A02459">
      <w:pPr>
        <w:pStyle w:val="normal0"/>
      </w:pPr>
      <w:r>
        <w:t>10. Alert Verbal Pain Unresponsive (AVPU)</w:t>
      </w:r>
    </w:p>
    <w:p w:rsidR="001576D0" w:rsidRDefault="001576D0">
      <w:pPr>
        <w:pStyle w:val="normal0"/>
      </w:pPr>
    </w:p>
    <w:p w:rsidR="001576D0" w:rsidRDefault="00A02459">
      <w:pPr>
        <w:pStyle w:val="normal0"/>
      </w:pPr>
      <w:r>
        <w:t>11. Airway</w:t>
      </w:r>
    </w:p>
    <w:p w:rsidR="001576D0" w:rsidRDefault="00A02459">
      <w:pPr>
        <w:pStyle w:val="normal0"/>
      </w:pPr>
      <w:r>
        <w:t>12. Breathing</w:t>
      </w:r>
    </w:p>
    <w:p w:rsidR="001576D0" w:rsidRDefault="00A02459">
      <w:pPr>
        <w:pStyle w:val="normal0"/>
      </w:pPr>
      <w:r>
        <w:t>13. Circulation</w:t>
      </w:r>
    </w:p>
    <w:p w:rsidR="001576D0" w:rsidRDefault="00A02459">
      <w:pPr>
        <w:pStyle w:val="normal0"/>
      </w:pPr>
      <w:r>
        <w:t>14. Hemorrhage</w:t>
      </w:r>
    </w:p>
    <w:p w:rsidR="001576D0" w:rsidRDefault="00A02459">
      <w:pPr>
        <w:pStyle w:val="normal0"/>
      </w:pPr>
      <w:r>
        <w:t>15. Patient Priority/Transport Level</w:t>
      </w:r>
    </w:p>
    <w:p w:rsidR="001576D0" w:rsidRDefault="001576D0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1576D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D0" w:rsidRDefault="00A02459">
            <w:pPr>
              <w:pStyle w:val="normal0"/>
              <w:spacing w:line="240" w:lineRule="auto"/>
            </w:pPr>
            <w:r>
              <w:rPr>
                <w:i/>
              </w:rPr>
              <w:t>Medical Patient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D0" w:rsidRDefault="00A02459">
            <w:pPr>
              <w:pStyle w:val="normal0"/>
              <w:spacing w:line="240" w:lineRule="auto"/>
            </w:pPr>
            <w:r>
              <w:rPr>
                <w:i/>
              </w:rPr>
              <w:t>Trauma Patient</w:t>
            </w:r>
          </w:p>
        </w:tc>
      </w:tr>
      <w:tr w:rsidR="001576D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D0" w:rsidRDefault="00A02459">
            <w:pPr>
              <w:pStyle w:val="normal0"/>
              <w:spacing w:line="240" w:lineRule="auto"/>
            </w:pPr>
            <w:r>
              <w:t>Signs/Symptoms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Allergies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Medications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Pertinent Medical History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Last Oral Intake (Per Os)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Events Leading Up to</w:t>
            </w:r>
          </w:p>
          <w:p w:rsidR="001576D0" w:rsidRDefault="001576D0">
            <w:pPr>
              <w:pStyle w:val="normal0"/>
              <w:spacing w:line="240" w:lineRule="auto"/>
            </w:pPr>
          </w:p>
          <w:p w:rsidR="001576D0" w:rsidRDefault="00A02459">
            <w:pPr>
              <w:pStyle w:val="normal0"/>
              <w:spacing w:line="240" w:lineRule="auto"/>
            </w:pPr>
            <w:r>
              <w:t>Onset (</w:t>
            </w:r>
            <w:proofErr w:type="spellStart"/>
            <w:r>
              <w:t>ie</w:t>
            </w:r>
            <w:proofErr w:type="spellEnd"/>
            <w:r>
              <w:t>: Rapid/Gradual)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Provocation/</w:t>
            </w:r>
            <w:proofErr w:type="spellStart"/>
            <w:r>
              <w:t>Palladation</w:t>
            </w:r>
            <w:proofErr w:type="spellEnd"/>
          </w:p>
          <w:p w:rsidR="001576D0" w:rsidRDefault="00A02459">
            <w:pPr>
              <w:pStyle w:val="normal0"/>
              <w:spacing w:line="240" w:lineRule="auto"/>
            </w:pPr>
            <w:r>
              <w:t>Quality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Referred Pain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Severity</w:t>
            </w:r>
          </w:p>
          <w:p w:rsidR="001576D0" w:rsidRDefault="00A02459">
            <w:pPr>
              <w:pStyle w:val="normal0"/>
              <w:spacing w:line="240" w:lineRule="auto"/>
            </w:pPr>
            <w:r>
              <w:t>Time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Scalp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Face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Pupils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Bruising around eyes (</w:t>
            </w:r>
            <w:proofErr w:type="spellStart"/>
            <w:r>
              <w:t>Racoon</w:t>
            </w:r>
            <w:proofErr w:type="spellEnd"/>
            <w:r>
              <w:t xml:space="preserve"> Eyes)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Mouth (smile and open mouth)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Bruising behind ears (Battle’s Sign)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Blood/Fluid from ears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Jugular Vein Distention (JVD)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Clavicles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Chest (Flail Chest, Penetrating)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Abdomen (4 Quadrants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Pelvis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Genitals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Arms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Arm Pulse Motor Sensory (PMS)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Legs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Leg PMS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C-Collar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Log Roll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Back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Backboard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Arm/Leg PMS</w:t>
            </w:r>
          </w:p>
          <w:p w:rsidR="001576D0" w:rsidRDefault="00A0245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Stabilize Fractures</w:t>
            </w:r>
          </w:p>
        </w:tc>
      </w:tr>
    </w:tbl>
    <w:p w:rsidR="001576D0" w:rsidRDefault="001576D0">
      <w:pPr>
        <w:pStyle w:val="normal0"/>
      </w:pPr>
    </w:p>
    <w:sectPr w:rsidR="001576D0" w:rsidSect="001576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2363"/>
    <w:multiLevelType w:val="multilevel"/>
    <w:tmpl w:val="397A54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576D0"/>
    <w:rsid w:val="001576D0"/>
    <w:rsid w:val="00696882"/>
    <w:rsid w:val="00A0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76D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576D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576D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576D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576D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576D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76D0"/>
  </w:style>
  <w:style w:type="paragraph" w:styleId="Title">
    <w:name w:val="Title"/>
    <w:basedOn w:val="normal0"/>
    <w:next w:val="normal0"/>
    <w:rsid w:val="001576D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576D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City of Spokane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Scene Management.docx</dc:title>
  <dc:creator>Olson, Eric (Fire)</dc:creator>
  <cp:lastModifiedBy>eolson</cp:lastModifiedBy>
  <cp:revision>2</cp:revision>
  <dcterms:created xsi:type="dcterms:W3CDTF">2014-04-10T02:57:00Z</dcterms:created>
  <dcterms:modified xsi:type="dcterms:W3CDTF">2014-04-10T02:57:00Z</dcterms:modified>
</cp:coreProperties>
</file>